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41"/>
        <w:tblW w:w="10206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3F7BD5" w:rsidRPr="005A6107" w:rsidTr="00325555">
        <w:trPr>
          <w:trHeight w:val="447"/>
        </w:trPr>
        <w:tc>
          <w:tcPr>
            <w:tcW w:w="4253" w:type="dxa"/>
            <w:vAlign w:val="center"/>
          </w:tcPr>
          <w:p w:rsidR="003F7BD5" w:rsidRPr="003F7BD5" w:rsidRDefault="003F7BD5" w:rsidP="005C0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3F7BD5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ĐẢNG 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BỘ </w:t>
            </w:r>
            <w:r w:rsidRPr="003F7BD5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TRƯỜNG ĐẠI HỌC </w:t>
            </w:r>
          </w:p>
          <w:p w:rsidR="003F7BD5" w:rsidRDefault="003F7BD5" w:rsidP="005C0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3F7BD5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SƯ PHẠM KỸ THUẬT VINH</w:t>
            </w:r>
          </w:p>
          <w:p w:rsidR="003F7BD5" w:rsidRPr="003F7BD5" w:rsidRDefault="003F7BD5" w:rsidP="005C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3F7BD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CHI BỘ…………….</w:t>
            </w:r>
          </w:p>
          <w:p w:rsidR="003F7BD5" w:rsidRPr="005A6107" w:rsidRDefault="003F7BD5" w:rsidP="005C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5A6107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*</w:t>
            </w:r>
          </w:p>
          <w:p w:rsidR="003F7BD5" w:rsidRPr="005A6107" w:rsidRDefault="003F7BD5" w:rsidP="005C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F7BD5" w:rsidRPr="005A6107" w:rsidRDefault="003F7BD5" w:rsidP="005C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107">
              <w:rPr>
                <w:rFonts w:ascii="Times New Roman" w:hAnsi="Times New Roman" w:cs="Times New Roman"/>
                <w:b/>
                <w:sz w:val="28"/>
                <w:szCs w:val="28"/>
              </w:rPr>
              <w:t>ĐẢNG CỘNG SẢN VIỆT NAM</w:t>
            </w:r>
          </w:p>
          <w:p w:rsidR="003F7BD5" w:rsidRPr="005A6107" w:rsidRDefault="003F7BD5" w:rsidP="005C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10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19811" wp14:editId="3DD3AE5A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11430</wp:posOffset>
                      </wp:positionV>
                      <wp:extent cx="2420620" cy="0"/>
                      <wp:effectExtent l="7620" t="11430" r="1016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0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3D5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5.7pt;margin-top:.9pt;width:19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CXJQIAAEoEAAAOAAAAZHJzL2Uyb0RvYy54bWysVMuu0zAQ3SPxD1b2bR6kpY2aXl0lLZsL&#10;VOrlA1zbaSwSj2W7TSvEvzN2H1DYIEQWjh3PHJ8zc5zF06nvyFEYK0GVUTpOIiIUAy7Vvoy+vK5H&#10;s4hYRxWnHShRRmdho6fl2zeLQRcigxY6LgxBEGWLQZdR65wu4tiyVvTUjkELhZsNmJ46XJp9zA0d&#10;EL3v4ixJpvEAhmsDTFiLX+vLZrQM+E0jmPvcNFY40pURcnNhNGHc+TFeLmixN1S3kl1p0H9g0VOp&#10;8NA7VE0dJQcj/4DqJTNgoXFjBn0MTSOZCBpQTZr8pmbbUi2CFiyO1fcy2f8Hyz4dN4ZIjr2LiKI9&#10;tmjrDJX71pFnY2AgFSiFZQRDUl+tQdsCkyq1MV4vO6mtfgH21RIFVUvVXgTWr2eNUCEjfkjxC6vx&#10;zN3wETjG0IODULpTY3oPiUUhp9Ch871D4uQIw49ZniXTDBvJbnsxLW6J2lj3QUBP/KSM7FXHXUAa&#10;jqHHF+tQCCbeEvypCtay64IdOkWGMppPsklIsNBJ7jd9mDX7XdUZcqTeUOHxVUGwhzADB8UDWCso&#10;X13njsruMsf4Tnk8FIZ0rrOLY77Nk/lqtprlozybrkZ5Utej53WVj6br9P2kfldXVZ1+99TSvGgl&#10;50J5djf3pvnfueN6jy6+u/v3Xob4ET1IRLK3dyAdOuubebHFDvh5Y3w1fJPRsCH4ern8jfh1HaJ+&#10;/gKWPwAAAP//AwBQSwMEFAAGAAgAAAAhALEPevjbAAAABgEAAA8AAABkcnMvZG93bnJldi54bWxM&#10;j8FOwzAQRO9I/IO1SFwQdRKVQkOcqkLiwJG2EtdtvCSBeB3FThP69Sxc4Dg7o9k3xWZ2nTrREFrP&#10;BtJFAoq48rbl2sBh/3z7ACpEZIudZzLwRQE25eVFgbn1E7/SaRdrJSUccjTQxNjnWoeqIYdh4Xti&#10;8d794DCKHGptB5yk3HU6S5KVdtiyfGiwp6eGqs/d6AxQGO/SZLt29eHlPN28ZeePqd8bc301bx9B&#10;RZrjXxh+8AUdSmE6+pFtUJ2BdbqUpNxlgNjL+2wF6virdVno//jlNwAAAP//AwBQSwECLQAUAAYA&#10;CAAAACEAtoM4kv4AAADhAQAAEwAAAAAAAAAAAAAAAAAAAAAAW0NvbnRlbnRfVHlwZXNdLnhtbFBL&#10;AQItABQABgAIAAAAIQA4/SH/1gAAAJQBAAALAAAAAAAAAAAAAAAAAC8BAABfcmVscy8ucmVsc1BL&#10;AQItABQABgAIAAAAIQDvbqCXJQIAAEoEAAAOAAAAAAAAAAAAAAAAAC4CAABkcnMvZTJvRG9jLnht&#10;bFBLAQItABQABgAIAAAAIQCxD3r42wAAAAYBAAAPAAAAAAAAAAAAAAAAAH8EAABkcnMvZG93bnJl&#10;di54bWxQSwUGAAAAAAQABADzAAAAhwUAAAAA&#10;"/>
                  </w:pict>
                </mc:Fallback>
              </mc:AlternateContent>
            </w:r>
          </w:p>
          <w:p w:rsidR="003F7BD5" w:rsidRPr="005A6107" w:rsidRDefault="003F7BD5" w:rsidP="005C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BD5" w:rsidRPr="005A6107" w:rsidRDefault="003F7BD5" w:rsidP="005C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BD5" w:rsidRPr="005A6107" w:rsidRDefault="003F7BD5" w:rsidP="003F7B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6107">
              <w:rPr>
                <w:rFonts w:ascii="Times New Roman" w:hAnsi="Times New Roman" w:cs="Times New Roman"/>
                <w:i/>
                <w:sz w:val="28"/>
                <w:szCs w:val="28"/>
              </w:rPr>
              <w:t>Nghệ</w:t>
            </w:r>
            <w:proofErr w:type="spellEnd"/>
            <w:r w:rsidRPr="005A6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An, </w:t>
            </w:r>
            <w:proofErr w:type="spellStart"/>
            <w:r w:rsidRPr="005A6107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5A6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5A6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6107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5A6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07 </w:t>
            </w:r>
            <w:proofErr w:type="spellStart"/>
            <w:r w:rsidRPr="005A6107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5A6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</w:tc>
      </w:tr>
    </w:tbl>
    <w:p w:rsidR="003F7BD5" w:rsidRDefault="003F7BD5" w:rsidP="003F7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7BD5" w:rsidRDefault="003F7BD5" w:rsidP="003F7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7BD5" w:rsidRPr="003F7BD5" w:rsidRDefault="003F7BD5" w:rsidP="003F7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BẢN ĐĂNG KÝ CÁ NHÂN</w:t>
      </w:r>
    </w:p>
    <w:p w:rsidR="003F7BD5" w:rsidRPr="003F7BD5" w:rsidRDefault="003A652F" w:rsidP="003F7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5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tiếp</w:t>
      </w:r>
      <w:proofErr w:type="spellEnd"/>
      <w:r w:rsidRPr="003A65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5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tục</w:t>
      </w:r>
      <w:proofErr w:type="spellEnd"/>
      <w:r w:rsidRPr="003A65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thực</w:t>
      </w:r>
      <w:proofErr w:type="spellEnd"/>
      <w:r w:rsidR="003F7BD5"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hiện</w:t>
      </w:r>
      <w:proofErr w:type="spellEnd"/>
      <w:r w:rsidR="003F7BD5"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="003F7BD5" w:rsidRPr="008515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fldChar w:fldCharType="begin"/>
      </w:r>
      <w:r w:rsidR="003F7BD5" w:rsidRPr="008515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instrText xml:space="preserve"> HYPERLINK "https://vndoc.com/chi-thi-05-ct-tw-ve-day-manh-hoc-tap-va-lam-theo-tu-tuong-dao-duc-phong-cach-ho-chi-minh-122670" </w:instrText>
      </w:r>
      <w:r w:rsidR="003F7BD5" w:rsidRPr="008515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fldChar w:fldCharType="separate"/>
      </w:r>
      <w:r w:rsidR="003F7BD5" w:rsidRPr="008515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="003F7BD5" w:rsidRPr="008515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F7BD5" w:rsidRPr="008515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thị</w:t>
      </w:r>
      <w:proofErr w:type="spellEnd"/>
      <w:r w:rsidR="003F7BD5" w:rsidRPr="008515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05-CT/TW</w:t>
      </w:r>
      <w:r w:rsidR="003F7BD5" w:rsidRPr="008515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fldChar w:fldCharType="end"/>
      </w:r>
      <w:r w:rsidR="008515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="003F7BD5"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="003F7BD5"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Bộ</w:t>
      </w:r>
      <w:proofErr w:type="spellEnd"/>
      <w:r w:rsidR="003F7BD5"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Chính</w:t>
      </w:r>
      <w:proofErr w:type="spellEnd"/>
      <w:r w:rsidR="003F7BD5"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trị</w:t>
      </w:r>
      <w:proofErr w:type="spellEnd"/>
    </w:p>
    <w:p w:rsidR="003F7BD5" w:rsidRPr="003F7BD5" w:rsidRDefault="003F7BD5" w:rsidP="003F7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đẩy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mạnh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tập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tưởng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đạo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đức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</w:t>
      </w:r>
    </w:p>
    <w:p w:rsidR="003F7BD5" w:rsidRPr="003F7BD5" w:rsidRDefault="003F7BD5" w:rsidP="003F7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phong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cách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Hồ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20…</w:t>
      </w:r>
    </w:p>
    <w:p w:rsidR="003F7BD5" w:rsidRDefault="003F7BD5" w:rsidP="003F7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Kế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hoạch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proofErr w:type="gram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</w:t>
      </w:r>
      <w:proofErr w:type="gram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…-KH/ĐU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7</w:t>
      </w:r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21</w:t>
      </w:r>
      <w:r w:rsidRPr="003F7B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Đảng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ủy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F7BD5" w:rsidRPr="003F7BD5" w:rsidRDefault="003F7BD5" w:rsidP="003F7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>: ……………………………………</w:t>
      </w:r>
      <w:proofErr w:type="gramStart"/>
      <w:r w:rsidRPr="003F7BD5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proofErr w:type="gram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>: ………......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Chi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7BD5" w:rsidRPr="003F7BD5" w:rsidRDefault="0081096F" w:rsidP="0081096F">
      <w:pPr>
        <w:shd w:val="clear" w:color="auto" w:fill="FFFFFF"/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 w:rsidRPr="003A652F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3A6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52F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3A6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hực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05-CT/TW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15/5/2016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đẩy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20...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3F7BD5" w:rsidRPr="003F7B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tưởng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chính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trị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Phẩm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chất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đạo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đức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lối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sống</w:t>
      </w:r>
      <w:proofErr w:type="spellEnd"/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thực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hiện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chức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trách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nhiệm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vụ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được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giao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Liên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hệ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các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biểu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hiện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cụ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thể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trong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công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tác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trong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sinh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hoạt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như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sự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tận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tụy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tâm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huyết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trách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nhiệm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chống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quan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liêu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lợi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dụng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chức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trách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quyền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hạn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các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bệnh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”: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kéo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bè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kéo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cánh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nói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một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đằng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làm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một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nẻo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nói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hứa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mà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không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làm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xây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dựng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lối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thẳng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thắn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trung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thực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bảo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vệ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đường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lối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quan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điểm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Đảng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tôn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trọng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thực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hiện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nghiêm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chính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sách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luật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pháp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Nhà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nước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,…</w:t>
      </w:r>
      <w:proofErr w:type="gram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Xác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định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đột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để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phấn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đấu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thực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hiện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3F7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Nhằm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làm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chuyển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biến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nét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trong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học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tập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làm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tư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tưởng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đạo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đức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phong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cách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Hồ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Chí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phù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hợp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với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cá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nhân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nên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chọn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lựa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nội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gắn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với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nhiệm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vụ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giao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cụ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thể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như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tuyệt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kiên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F7D4C">
        <w:rPr>
          <w:rFonts w:ascii="Times New Roman" w:eastAsia="Times New Roman" w:hAnsi="Times New Roman" w:cs="Times New Roman"/>
          <w:sz w:val="28"/>
          <w:szCs w:val="28"/>
        </w:rPr>
        <w:t>bám</w:t>
      </w:r>
      <w:proofErr w:type="spellEnd"/>
      <w:r w:rsidR="000F7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D4C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D4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0F7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D4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khiêm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tốn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giản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dị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(4)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tiệm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lãng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liêu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nhũng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(5)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cường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XI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XII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BD5" w:rsidRPr="003F7BD5" w:rsidRDefault="0032555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B1D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7D4C" w:rsidRPr="000F7D4C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="000F7D4C" w:rsidRPr="000F7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D4C" w:rsidRPr="000F7D4C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="000F7D4C" w:rsidRPr="000F7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D4C" w:rsidRPr="000F7D4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C5B1D">
        <w:rPr>
          <w:rFonts w:ascii="Times New Roman" w:eastAsia="Times New Roman" w:hAnsi="Times New Roman" w:cs="Times New Roman"/>
          <w:sz w:val="28"/>
          <w:szCs w:val="28"/>
        </w:rPr>
        <w:t>hững</w:t>
      </w:r>
      <w:proofErr w:type="spellEnd"/>
      <w:r w:rsidRPr="004C5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5B1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C5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5B1D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4C5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5B1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C5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5B1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C5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5B1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4C5B1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nghiên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cứu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khoa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cải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>tiến</w:t>
      </w:r>
      <w:proofErr w:type="spellEnd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>kỹ</w:t>
      </w:r>
      <w:proofErr w:type="spellEnd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>thuật</w:t>
      </w:r>
      <w:proofErr w:type="spellEnd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>sáng</w:t>
      </w:r>
      <w:proofErr w:type="spellEnd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>tạo</w:t>
      </w:r>
      <w:proofErr w:type="spellEnd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giảng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dạy</w:t>
      </w:r>
      <w:proofErr w:type="spellEnd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>góp</w:t>
      </w:r>
      <w:proofErr w:type="spellEnd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>phần</w:t>
      </w:r>
      <w:proofErr w:type="spellEnd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>nâng</w:t>
      </w:r>
      <w:proofErr w:type="spellEnd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>cao</w:t>
      </w:r>
      <w:proofErr w:type="spellEnd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>hiệu</w:t>
      </w:r>
      <w:proofErr w:type="spellEnd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B1D">
        <w:rPr>
          <w:rFonts w:ascii="Times New Roman" w:eastAsia="Times New Roman" w:hAnsi="Times New Roman" w:cs="Times New Roman"/>
          <w:b/>
          <w:sz w:val="28"/>
          <w:szCs w:val="28"/>
        </w:rPr>
        <w:t>quả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những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đóng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góp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nổi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bật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hoạt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động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đoàn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thể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hoạt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động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vì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cộng</w:t>
      </w:r>
      <w:proofErr w:type="spellEnd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25555">
        <w:rPr>
          <w:rFonts w:ascii="Times New Roman" w:eastAsia="Times New Roman" w:hAnsi="Times New Roman" w:cs="Times New Roman"/>
          <w:b/>
          <w:sz w:val="28"/>
          <w:szCs w:val="28"/>
        </w:rPr>
        <w:t>đồng</w:t>
      </w:r>
      <w:proofErr w:type="spellEnd"/>
      <w:r w:rsidR="004C5B1D" w:rsidRPr="004C5B1D">
        <w:rPr>
          <w:rFonts w:ascii="Times New Roman" w:eastAsia="Times New Roman" w:hAnsi="Times New Roman" w:cs="Times New Roman"/>
          <w:sz w:val="28"/>
          <w:szCs w:val="28"/>
        </w:rPr>
        <w:t>,...</w:t>
      </w:r>
      <w:proofErr w:type="gramEnd"/>
    </w:p>
    <w:p w:rsidR="003F7BD5" w:rsidRPr="003F7BD5" w:rsidRDefault="003F7BD5" w:rsidP="00325555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hướng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phấn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đấu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Những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nội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gắn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với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nhiệm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vụ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giao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nhất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là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trong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tinh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thần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trách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nhiệm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thái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độ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thực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hiện</w:t>
      </w:r>
      <w:proofErr w:type="spellEnd"/>
      <w:r w:rsidRPr="003F7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3F7BD5" w:rsidRPr="003F7BD5" w:rsidRDefault="003F7BD5" w:rsidP="0032555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3F7BD5" w:rsidRDefault="003F7BD5" w:rsidP="0081096F">
      <w:pPr>
        <w:shd w:val="clear" w:color="auto" w:fill="FFFFFF"/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096F" w:rsidRPr="003A652F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="0081096F" w:rsidRPr="003A6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096F" w:rsidRPr="003A652F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="0081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05-CT/TW </w:t>
      </w:r>
      <w:proofErr w:type="spellStart"/>
      <w:r w:rsidRPr="003F7BD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F7BD5">
        <w:rPr>
          <w:rFonts w:ascii="Times New Roman" w:eastAsia="Times New Roman" w:hAnsi="Times New Roman" w:cs="Times New Roman"/>
          <w:sz w:val="28"/>
          <w:szCs w:val="28"/>
        </w:rPr>
        <w:t xml:space="preserve"> 20...</w:t>
      </w:r>
    </w:p>
    <w:p w:rsidR="003F7BD5" w:rsidRPr="003F7BD5" w:rsidRDefault="003F7BD5" w:rsidP="003F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BD5" w:rsidRPr="003F7BD5" w:rsidRDefault="003F7BD5" w:rsidP="00D721B9">
      <w:pPr>
        <w:shd w:val="clear" w:color="auto" w:fill="FFFFFF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đăng</w:t>
      </w:r>
      <w:proofErr w:type="spellEnd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7B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ký</w:t>
      </w:r>
      <w:proofErr w:type="spellEnd"/>
    </w:p>
    <w:p w:rsidR="005B51E2" w:rsidRPr="003F7BD5" w:rsidRDefault="005B51E2">
      <w:pPr>
        <w:rPr>
          <w:rFonts w:ascii="Times New Roman" w:hAnsi="Times New Roman" w:cs="Times New Roman"/>
          <w:sz w:val="28"/>
          <w:szCs w:val="28"/>
        </w:rPr>
      </w:pPr>
    </w:p>
    <w:sectPr w:rsidR="005B51E2" w:rsidRPr="003F7BD5" w:rsidSect="00325555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2E23"/>
    <w:multiLevelType w:val="multilevel"/>
    <w:tmpl w:val="6AD61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D5"/>
    <w:rsid w:val="000F7D4C"/>
    <w:rsid w:val="00260266"/>
    <w:rsid w:val="00325555"/>
    <w:rsid w:val="003A652F"/>
    <w:rsid w:val="003F7BD5"/>
    <w:rsid w:val="004C5B1D"/>
    <w:rsid w:val="005B51E2"/>
    <w:rsid w:val="0081096F"/>
    <w:rsid w:val="00851557"/>
    <w:rsid w:val="00D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4DAC4F"/>
  <w15:chartTrackingRefBased/>
  <w15:docId w15:val="{025BD180-7B9E-4F93-B98D-D8E81BC0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B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7B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7B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2021-07-22T00:29:00Z</cp:lastPrinted>
  <dcterms:created xsi:type="dcterms:W3CDTF">2021-07-21T03:25:00Z</dcterms:created>
  <dcterms:modified xsi:type="dcterms:W3CDTF">2021-07-23T03:22:00Z</dcterms:modified>
</cp:coreProperties>
</file>